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3D" w:rsidRPr="003244C2" w:rsidRDefault="004658B9" w:rsidP="004658B9">
      <w:pPr>
        <w:pStyle w:val="Corpotesto"/>
        <w:spacing w:line="300" w:lineRule="exact"/>
        <w:jc w:val="center"/>
        <w:rPr>
          <w:rFonts w:ascii="Calibri" w:hAnsi="Calibri" w:cs="Verdana"/>
          <w:b/>
          <w:u w:val="single"/>
        </w:rPr>
      </w:pPr>
      <w:r w:rsidRPr="003244C2">
        <w:rPr>
          <w:rFonts w:ascii="Calibri" w:hAnsi="Calibri" w:cs="Verdana"/>
          <w:b/>
          <w:u w:val="single"/>
        </w:rPr>
        <w:t xml:space="preserve">Allegato </w:t>
      </w:r>
      <w:r w:rsidR="00397F9A">
        <w:rPr>
          <w:rFonts w:ascii="Calibri" w:hAnsi="Calibri" w:cs="Verdana"/>
          <w:b/>
          <w:u w:val="single"/>
        </w:rPr>
        <w:t>3</w:t>
      </w:r>
    </w:p>
    <w:p w:rsidR="00682C3D" w:rsidRPr="003244C2" w:rsidRDefault="00682C3D" w:rsidP="00452BAF">
      <w:pPr>
        <w:pStyle w:val="Corpotesto"/>
        <w:spacing w:line="300" w:lineRule="exact"/>
        <w:rPr>
          <w:rFonts w:ascii="Calibri" w:hAnsi="Calibri" w:cs="Verdana"/>
          <w:b/>
        </w:rPr>
      </w:pPr>
    </w:p>
    <w:p w:rsidR="00A61392" w:rsidRPr="003244C2" w:rsidRDefault="00A61392" w:rsidP="00A61392">
      <w:pPr>
        <w:pStyle w:val="Default"/>
        <w:jc w:val="both"/>
        <w:rPr>
          <w:b/>
          <w:color w:val="auto"/>
        </w:rPr>
      </w:pPr>
      <w:r w:rsidRPr="003244C2">
        <w:rPr>
          <w:b/>
          <w:color w:val="auto"/>
        </w:rPr>
        <w:t xml:space="preserve">Ade S.p.A. Socio Unico Comune di Parma, Viale Villetta n. 31/a, 43125 Parma </w:t>
      </w:r>
    </w:p>
    <w:p w:rsidR="00A61392" w:rsidRPr="003244C2" w:rsidRDefault="00A61392" w:rsidP="00A61392">
      <w:pPr>
        <w:pStyle w:val="Default"/>
        <w:jc w:val="both"/>
        <w:rPr>
          <w:b/>
          <w:color w:val="auto"/>
        </w:rPr>
      </w:pPr>
      <w:r w:rsidRPr="003244C2">
        <w:rPr>
          <w:b/>
          <w:color w:val="auto"/>
        </w:rPr>
        <w:t xml:space="preserve">TEL. 0521/964042 FAX 0521/974834 e PEC: </w:t>
      </w:r>
      <w:hyperlink r:id="rId7" w:history="1">
        <w:r w:rsidRPr="003244C2">
          <w:rPr>
            <w:rStyle w:val="Collegamentoipertestuale"/>
            <w:b/>
          </w:rPr>
          <w:t>adespa@legalmail.it</w:t>
        </w:r>
      </w:hyperlink>
      <w:r w:rsidRPr="003244C2">
        <w:rPr>
          <w:b/>
          <w:color w:val="auto"/>
        </w:rPr>
        <w:t>, http://www.adespa.it</w:t>
      </w:r>
    </w:p>
    <w:p w:rsidR="00FD5E8A" w:rsidRPr="00CC5C53" w:rsidRDefault="00FD5E8A" w:rsidP="00452BAF">
      <w:pPr>
        <w:pStyle w:val="Corpotesto"/>
        <w:spacing w:line="300" w:lineRule="exact"/>
        <w:rPr>
          <w:rFonts w:ascii="Calibri" w:hAnsi="Calibri" w:cs="Verdana"/>
          <w:sz w:val="20"/>
          <w:szCs w:val="20"/>
        </w:rPr>
      </w:pPr>
    </w:p>
    <w:p w:rsidR="00C41632" w:rsidRPr="009E0675" w:rsidRDefault="00452BAF" w:rsidP="00452BAF">
      <w:pPr>
        <w:autoSpaceDE w:val="0"/>
        <w:autoSpaceDN w:val="0"/>
        <w:adjustRightInd w:val="0"/>
        <w:spacing w:after="0" w:line="300" w:lineRule="exact"/>
        <w:jc w:val="center"/>
        <w:rPr>
          <w:rFonts w:cs="TimesNewRoman,Bold"/>
          <w:b/>
          <w:bCs/>
          <w:sz w:val="28"/>
          <w:szCs w:val="28"/>
          <w:lang w:val="it-IT" w:eastAsia="it-IT"/>
        </w:rPr>
      </w:pPr>
      <w:r w:rsidRPr="009E0675">
        <w:rPr>
          <w:rFonts w:cs="TimesNewRoman,Bold"/>
          <w:b/>
          <w:bCs/>
          <w:sz w:val="28"/>
          <w:szCs w:val="28"/>
          <w:lang w:val="it-IT" w:eastAsia="it-IT"/>
        </w:rPr>
        <w:t>PATTO D’</w:t>
      </w:r>
      <w:r w:rsidR="00C41632" w:rsidRPr="009E0675">
        <w:rPr>
          <w:rFonts w:cs="TimesNewRoman,Bold"/>
          <w:b/>
          <w:bCs/>
          <w:sz w:val="28"/>
          <w:szCs w:val="28"/>
          <w:lang w:val="it-IT" w:eastAsia="it-IT"/>
        </w:rPr>
        <w:t>INTEGRITA’</w:t>
      </w:r>
    </w:p>
    <w:p w:rsidR="00FD5E8A" w:rsidRPr="003244C2" w:rsidRDefault="00FD5E8A" w:rsidP="00452BAF">
      <w:pPr>
        <w:autoSpaceDE w:val="0"/>
        <w:autoSpaceDN w:val="0"/>
        <w:adjustRightInd w:val="0"/>
        <w:spacing w:after="0" w:line="300" w:lineRule="exact"/>
        <w:jc w:val="center"/>
        <w:rPr>
          <w:rFonts w:cs="TimesNewRoman,Bold"/>
          <w:b/>
          <w:bCs/>
          <w:sz w:val="24"/>
          <w:szCs w:val="24"/>
          <w:lang w:val="it-IT" w:eastAsia="it-IT"/>
        </w:rPr>
      </w:pPr>
    </w:p>
    <w:p w:rsidR="00A61392" w:rsidRPr="003244C2" w:rsidRDefault="00C41632" w:rsidP="00F84388">
      <w:pPr>
        <w:pStyle w:val="Rientrocorpodeltesto"/>
        <w:tabs>
          <w:tab w:val="left" w:pos="360"/>
        </w:tabs>
        <w:spacing w:after="0"/>
        <w:ind w:left="0"/>
        <w:jc w:val="both"/>
        <w:rPr>
          <w:rFonts w:ascii="Calibri" w:hAnsi="Calibri" w:cs="Verdana"/>
        </w:rPr>
      </w:pPr>
      <w:r w:rsidRPr="003244C2">
        <w:rPr>
          <w:rFonts w:ascii="Calibri" w:hAnsi="Calibri" w:cs="Verdana"/>
        </w:rPr>
        <w:t xml:space="preserve">tra </w:t>
      </w:r>
      <w:r w:rsidR="00A61392" w:rsidRPr="003244C2">
        <w:rPr>
          <w:rFonts w:ascii="Calibri" w:hAnsi="Calibri" w:cs="Verdana"/>
        </w:rPr>
        <w:t>la Società ADE S.p.A.</w:t>
      </w:r>
      <w:r w:rsidRPr="003244C2">
        <w:rPr>
          <w:rFonts w:ascii="Calibri" w:hAnsi="Calibri" w:cs="Verdana"/>
        </w:rPr>
        <w:t xml:space="preserve"> e</w:t>
      </w:r>
      <w:r w:rsidR="00BB0BD5" w:rsidRPr="003244C2">
        <w:rPr>
          <w:rFonts w:ascii="Calibri" w:hAnsi="Calibri" w:cs="Verdana"/>
        </w:rPr>
        <w:t>d</w:t>
      </w:r>
      <w:r w:rsidRPr="003244C2">
        <w:rPr>
          <w:rFonts w:ascii="Calibri" w:hAnsi="Calibri" w:cs="Verdana"/>
        </w:rPr>
        <w:t xml:space="preserve"> i </w:t>
      </w:r>
      <w:r w:rsidR="00FD5E8A" w:rsidRPr="003244C2">
        <w:rPr>
          <w:rFonts w:ascii="Calibri" w:hAnsi="Calibri" w:cs="Verdana"/>
        </w:rPr>
        <w:t>partecipanti</w:t>
      </w:r>
      <w:r w:rsidRPr="003244C2">
        <w:rPr>
          <w:rFonts w:ascii="Calibri" w:hAnsi="Calibri" w:cs="Verdana"/>
        </w:rPr>
        <w:t xml:space="preserve"> alla </w:t>
      </w:r>
      <w:bookmarkStart w:id="0" w:name="_Hlk6566430"/>
      <w:r w:rsidR="00F84388">
        <w:rPr>
          <w:rFonts w:ascii="Calibri" w:hAnsi="Calibri"/>
          <w:bCs/>
        </w:rPr>
        <w:t xml:space="preserve">procedura negoziata ai sensi dell’art. 36 co. 2 lett. b) del </w:t>
      </w:r>
      <w:proofErr w:type="spellStart"/>
      <w:r w:rsidR="00F84388">
        <w:rPr>
          <w:rFonts w:ascii="Calibri" w:hAnsi="Calibri"/>
          <w:bCs/>
        </w:rPr>
        <w:t>D.Lgs.</w:t>
      </w:r>
      <w:proofErr w:type="spellEnd"/>
      <w:r w:rsidR="00F84388">
        <w:rPr>
          <w:rFonts w:ascii="Calibri" w:hAnsi="Calibri"/>
          <w:bCs/>
        </w:rPr>
        <w:t xml:space="preserve"> 50/16 e s.m.i. per l’affidamento del servizio di sorveglianza e pronto intervento, servizio ispettivo e apertura e chiusura dei cancelli dei cimiteri comunali di </w:t>
      </w:r>
      <w:proofErr w:type="gramStart"/>
      <w:r w:rsidR="00F84388">
        <w:rPr>
          <w:rFonts w:ascii="Calibri" w:hAnsi="Calibri"/>
          <w:bCs/>
        </w:rPr>
        <w:t>Parma</w:t>
      </w:r>
      <w:r w:rsidR="00F84388" w:rsidRPr="00142365">
        <w:rPr>
          <w:rFonts w:ascii="Calibri" w:hAnsi="Calibri"/>
          <w:bCs/>
        </w:rPr>
        <w:t xml:space="preserve">  </w:t>
      </w:r>
      <w:r w:rsidR="00F84388" w:rsidRPr="00F84388">
        <w:rPr>
          <w:rFonts w:ascii="Calibri" w:hAnsi="Calibri"/>
          <w:bCs/>
        </w:rPr>
        <w:t>-</w:t>
      </w:r>
      <w:proofErr w:type="gramEnd"/>
      <w:r w:rsidR="00F84388" w:rsidRPr="00F84388">
        <w:rPr>
          <w:rFonts w:ascii="Calibri" w:hAnsi="Calibri"/>
          <w:bCs/>
        </w:rPr>
        <w:t xml:space="preserve"> CIG:                      </w:t>
      </w:r>
      <w:r w:rsidR="00F84388">
        <w:rPr>
          <w:rFonts w:ascii="Calibri" w:hAnsi="Calibri"/>
          <w:bCs/>
        </w:rPr>
        <w:t xml:space="preserve"> </w:t>
      </w:r>
      <w:r w:rsidR="00397F9A">
        <w:rPr>
          <w:rFonts w:ascii="Calibri" w:hAnsi="Calibri"/>
          <w:bCs/>
        </w:rPr>
        <w:t>7901463D87</w:t>
      </w:r>
      <w:r w:rsidR="00F84388">
        <w:rPr>
          <w:rFonts w:ascii="Calibri" w:hAnsi="Calibri"/>
          <w:bCs/>
        </w:rPr>
        <w:t xml:space="preserve">-   </w:t>
      </w:r>
      <w:r w:rsidR="00F84388" w:rsidRPr="00B53165">
        <w:rPr>
          <w:rFonts w:ascii="Calibri" w:hAnsi="Calibri"/>
        </w:rPr>
        <w:t xml:space="preserve">€ </w:t>
      </w:r>
      <w:r w:rsidR="00F84388">
        <w:rPr>
          <w:rFonts w:ascii="Calibri" w:hAnsi="Calibri"/>
        </w:rPr>
        <w:t xml:space="preserve">49.060,00 oltre oneri fiscali - </w:t>
      </w:r>
      <w:bookmarkEnd w:id="0"/>
    </w:p>
    <w:p w:rsidR="00C41632" w:rsidRPr="003244C2" w:rsidRDefault="00A57A18" w:rsidP="00452BAF">
      <w:pPr>
        <w:pStyle w:val="Corpotesto"/>
        <w:spacing w:line="300" w:lineRule="exact"/>
        <w:rPr>
          <w:rFonts w:ascii="Calibri" w:hAnsi="Calibri" w:cs="TimesNewRoman"/>
        </w:rPr>
      </w:pPr>
      <w:r w:rsidRPr="003244C2">
        <w:rPr>
          <w:rFonts w:ascii="Calibri" w:hAnsi="Calibri" w:cs="Verdana"/>
        </w:rPr>
        <w:t xml:space="preserve">Il presente patto d’integrità </w:t>
      </w:r>
      <w:r w:rsidR="00C41632" w:rsidRPr="003244C2">
        <w:rPr>
          <w:rFonts w:ascii="Calibri" w:hAnsi="Calibri" w:cs="TimesNewRoman"/>
        </w:rPr>
        <w:t xml:space="preserve">costituisce parte integrante </w:t>
      </w:r>
      <w:r w:rsidRPr="003244C2">
        <w:rPr>
          <w:rFonts w:ascii="Calibri" w:hAnsi="Calibri" w:cs="TimesNewRoman"/>
        </w:rPr>
        <w:t>de</w:t>
      </w:r>
      <w:bookmarkStart w:id="1" w:name="_GoBack"/>
      <w:bookmarkEnd w:id="1"/>
      <w:r w:rsidRPr="003244C2">
        <w:rPr>
          <w:rFonts w:ascii="Calibri" w:hAnsi="Calibri" w:cs="TimesNewRoman"/>
        </w:rPr>
        <w:t>lla</w:t>
      </w:r>
      <w:r w:rsidR="00C41632" w:rsidRPr="003244C2">
        <w:rPr>
          <w:rFonts w:ascii="Calibri" w:hAnsi="Calibri" w:cs="TimesNewRoman"/>
        </w:rPr>
        <w:t xml:space="preserve"> </w:t>
      </w:r>
      <w:r w:rsidRPr="003244C2">
        <w:rPr>
          <w:rFonts w:ascii="Calibri" w:hAnsi="Calibri" w:cs="TimesNewRoman"/>
        </w:rPr>
        <w:t xml:space="preserve">documentazione di </w:t>
      </w:r>
      <w:r w:rsidR="00C41632" w:rsidRPr="003244C2">
        <w:rPr>
          <w:rFonts w:ascii="Calibri" w:hAnsi="Calibri" w:cs="TimesNewRoman"/>
        </w:rPr>
        <w:t>gara</w:t>
      </w:r>
      <w:r w:rsidRPr="003244C2">
        <w:rPr>
          <w:rFonts w:ascii="Calibri" w:hAnsi="Calibri" w:cs="TimesNewRoman"/>
        </w:rPr>
        <w:t xml:space="preserve"> e sancisce </w:t>
      </w:r>
      <w:r w:rsidR="00C41632" w:rsidRPr="003244C2">
        <w:rPr>
          <w:rFonts w:ascii="Calibri" w:hAnsi="Calibri" w:cs="TimesNewRoman"/>
        </w:rPr>
        <w:t xml:space="preserve">la reciproca, formale obbligazione </w:t>
      </w:r>
      <w:r w:rsidR="00B32CA7" w:rsidRPr="003244C2">
        <w:rPr>
          <w:rFonts w:ascii="Calibri" w:hAnsi="Calibri" w:cs="TimesNewRoman"/>
        </w:rPr>
        <w:t>della Società ADE S.p.A.</w:t>
      </w:r>
      <w:r w:rsidR="00C41632" w:rsidRPr="003244C2">
        <w:rPr>
          <w:rFonts w:ascii="Calibri" w:hAnsi="Calibri" w:cs="TimesNewRoman"/>
        </w:rPr>
        <w:t xml:space="preserve"> e dei partecipanti alla </w:t>
      </w:r>
      <w:r w:rsidRPr="003244C2">
        <w:rPr>
          <w:rFonts w:ascii="Calibri" w:hAnsi="Calibri" w:cs="TimesNewRoman"/>
        </w:rPr>
        <w:t>procedura di scelta del contraente</w:t>
      </w:r>
      <w:r w:rsidR="00C41632" w:rsidRPr="003244C2">
        <w:rPr>
          <w:rFonts w:ascii="Calibri" w:hAnsi="Calibri" w:cs="TimesNewRoman"/>
        </w:rPr>
        <w:t xml:space="preserve"> in oggetto di conformare i propri comportamenti ai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principi di lealtà, trasparenza e correttezza</w:t>
      </w:r>
      <w:r w:rsidR="00600758" w:rsidRPr="003244C2">
        <w:rPr>
          <w:rFonts w:ascii="Calibri" w:hAnsi="Calibri" w:cs="TimesNewRoman"/>
        </w:rPr>
        <w:t xml:space="preserve"> nonché l’espresso impegno anti</w:t>
      </w:r>
      <w:r w:rsidR="00C41632" w:rsidRPr="003244C2">
        <w:rPr>
          <w:rFonts w:ascii="Calibri" w:hAnsi="Calibri" w:cs="TimesNewRoman"/>
        </w:rPr>
        <w:t>corruzione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di non offrire, accettare o richiedere somme di denaro o qualsiasi altra ricompensa,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vantaggio o beneficio, sia direttamente che indirettamente tramite intermediari, al fine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de</w:t>
      </w:r>
      <w:r w:rsidRPr="003244C2">
        <w:rPr>
          <w:rFonts w:ascii="Calibri" w:hAnsi="Calibri" w:cs="TimesNewRoman"/>
        </w:rPr>
        <w:t xml:space="preserve">ll’assegnazione del contratto </w:t>
      </w:r>
      <w:r w:rsidR="00C41632" w:rsidRPr="003244C2">
        <w:rPr>
          <w:rFonts w:ascii="Calibri" w:hAnsi="Calibri" w:cs="TimesNewRoman"/>
        </w:rPr>
        <w:t>o al fine di distorcerne la corretta esecuzione.</w:t>
      </w: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Il personale, i collaboratori ed i consulenti 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della società</w:t>
      </w:r>
      <w:r w:rsidR="00BB0BD5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coinvolti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nell’espletamento d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ella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gara e nel controllo dell’esecuzione del relativo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contratto, </w:t>
      </w:r>
      <w:r w:rsidR="00016970" w:rsidRPr="003244C2">
        <w:rPr>
          <w:rFonts w:eastAsia="Times New Roman" w:cs="TimesNewRoman"/>
          <w:sz w:val="24"/>
          <w:szCs w:val="24"/>
          <w:lang w:val="it-IT" w:eastAsia="it-IT"/>
        </w:rPr>
        <w:t>condividendo il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 presente patto d’i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ntegrità, </w:t>
      </w:r>
      <w:r w:rsidR="00016970" w:rsidRPr="003244C2">
        <w:rPr>
          <w:rFonts w:eastAsia="Times New Roman" w:cs="TimesNewRoman"/>
          <w:sz w:val="24"/>
          <w:szCs w:val="24"/>
          <w:lang w:val="it-IT" w:eastAsia="it-IT"/>
        </w:rPr>
        <w:t>risultano edotti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delle sanzioni previste a loro carico in caso di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mancato rispetto </w:t>
      </w:r>
      <w:r w:rsidR="00016970" w:rsidRPr="003244C2">
        <w:rPr>
          <w:rFonts w:eastAsia="Times New Roman" w:cs="TimesNewRoman"/>
          <w:sz w:val="24"/>
          <w:szCs w:val="24"/>
          <w:lang w:val="it-IT" w:eastAsia="it-IT"/>
        </w:rPr>
        <w:t>delle statuizioni ivi previste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.</w:t>
      </w:r>
    </w:p>
    <w:p w:rsidR="00A57A18" w:rsidRPr="003244C2" w:rsidRDefault="00B32CA7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La società ADE S.p.A.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si impegna comunicare a tutti i concorrenti i dati più rilevanti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riguardanti la gara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 quali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: </w:t>
      </w:r>
    </w:p>
    <w:p w:rsidR="00A57A18" w:rsidRPr="003244C2" w:rsidRDefault="00C41632" w:rsidP="00452BAF">
      <w:pPr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l’elenco dei concorrenti ed i relativi prezzi quotati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;</w:t>
      </w:r>
    </w:p>
    <w:p w:rsidR="00C41632" w:rsidRPr="003244C2" w:rsidRDefault="00C41632" w:rsidP="00452BAF">
      <w:pPr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l’elenco delle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offerte respinte con la motivazione dell’esclusione e le ragioni specifiche per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l’assegnazione del contratto al vincitore con relativa attestazione del rispetto dei criteri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di valutazione.</w:t>
      </w: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 xml:space="preserve">Il </w:t>
      </w:r>
      <w:r w:rsidR="00016970"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 xml:space="preserve">sottoscritto </w:t>
      </w:r>
      <w:r w:rsidR="00A57A18"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soggetto c</w:t>
      </w: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oncorrente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…………………………</w:t>
      </w:r>
      <w:proofErr w:type="gramStart"/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…….</w:t>
      </w:r>
      <w:proofErr w:type="gramEnd"/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, da parte sua,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si impegna a segnalare al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la società ADE S.p.A</w:t>
      </w:r>
      <w:r w:rsidR="00BB0BD5" w:rsidRPr="003244C2">
        <w:rPr>
          <w:rFonts w:eastAsia="Times New Roman" w:cs="TimesNewRoman"/>
          <w:sz w:val="24"/>
          <w:szCs w:val="24"/>
          <w:lang w:val="it-IT" w:eastAsia="it-IT"/>
        </w:rPr>
        <w:t>.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qualsiasi tentativo di turbativa, irregolarità o distorsione nelle fasi di svolgimento della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gara o durante l’esecuzione dei contratti, da parte di ogni interessato o addetto o di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chiunque possa influenzare le decisioni relative alla gara in oggetto.</w:t>
      </w:r>
    </w:p>
    <w:p w:rsidR="00C41632" w:rsidRPr="003244C2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………………...............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dichiara di non trovarsi in situazioni di controllo 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di collegamento con altri concorrenti e che non si è accordat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e non si accorderà con altri partecipanti alla gara.</w:t>
      </w:r>
    </w:p>
    <w:p w:rsidR="00BB0BD5" w:rsidRPr="003244C2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………………………</w:t>
      </w:r>
      <w:proofErr w:type="gramStart"/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…….</w:t>
      </w:r>
      <w:proofErr w:type="gramEnd"/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si impegna a rendere noti, su richiesta del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la società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, tutti i pagamenti eseguiti e riguardanti il contratto eventualmente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assegnato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gli a seguito della gara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in oggetto </w:t>
      </w:r>
      <w:r w:rsidR="00600758" w:rsidRPr="003244C2">
        <w:rPr>
          <w:rFonts w:eastAsia="Times New Roman" w:cs="TimesNewRoman"/>
          <w:sz w:val="24"/>
          <w:szCs w:val="24"/>
          <w:lang w:val="it-IT" w:eastAsia="it-IT"/>
        </w:rPr>
        <w:t>compresi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quelli eseguiti a favore di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intermediari e consulenti. </w:t>
      </w: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La remunerazione di questi ultimi non deve superare il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“congruo ammontare dovuto per servizi legittimi”.</w:t>
      </w:r>
    </w:p>
    <w:p w:rsidR="00C41632" w:rsidRPr="003244C2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lastRenderedPageBreak/>
        <w:t>Il sottoscritto soggetto concorrente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………………………………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prende nota e accetta che nel caso di mancato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rispetto degli impegni ant</w:t>
      </w:r>
      <w:r w:rsidR="00600758" w:rsidRPr="003244C2">
        <w:rPr>
          <w:rFonts w:eastAsia="Times New Roman" w:cs="TimesNewRoman"/>
          <w:sz w:val="24"/>
          <w:szCs w:val="24"/>
          <w:lang w:val="it-IT" w:eastAsia="it-IT"/>
        </w:rPr>
        <w:t>icorruzione assunti con questo patto di i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ntegrità comunque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accertato 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dalla società ADE S.p.A.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potranno essere applicate le seguenti sanzioni: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r</w:t>
      </w:r>
      <w:r w:rsidRPr="003244C2">
        <w:rPr>
          <w:rFonts w:cs="TimesNewRoman"/>
          <w:sz w:val="24"/>
          <w:szCs w:val="24"/>
          <w:lang w:val="it-IT" w:eastAsia="it-IT"/>
        </w:rPr>
        <w:t>isoluzion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e o perdita del contratto;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escussione della cauzione di validità dell’offerta;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escussione della cauzione di buona esecuzione del contratto;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 xml:space="preserve">responsabilità per danno arrecato </w:t>
      </w:r>
      <w:r w:rsidR="00B32CA7" w:rsidRPr="003244C2">
        <w:rPr>
          <w:rFonts w:cs="TimesNewRoman"/>
          <w:sz w:val="24"/>
          <w:szCs w:val="24"/>
          <w:lang w:val="it-IT" w:eastAsia="it-IT"/>
        </w:rPr>
        <w:t>alla società ADE S.p.A.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 xml:space="preserve">nella misura </w:t>
      </w:r>
      <w:r w:rsidR="00BB0BD5" w:rsidRPr="003244C2">
        <w:rPr>
          <w:rFonts w:cs="TimesNewRoman"/>
          <w:sz w:val="24"/>
          <w:szCs w:val="24"/>
          <w:lang w:val="it-IT" w:eastAsia="it-IT"/>
        </w:rPr>
        <w:t>d</w:t>
      </w:r>
      <w:r w:rsidRPr="003244C2">
        <w:rPr>
          <w:rFonts w:cs="TimesNewRoman"/>
          <w:sz w:val="24"/>
          <w:szCs w:val="24"/>
          <w:lang w:val="it-IT" w:eastAsia="it-IT"/>
        </w:rPr>
        <w:t>el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 5</w:t>
      </w:r>
      <w:r w:rsidRPr="003244C2">
        <w:rPr>
          <w:rFonts w:cs="TimesNewRoman"/>
          <w:sz w:val="24"/>
          <w:szCs w:val="24"/>
          <w:lang w:val="it-IT" w:eastAsia="it-IT"/>
        </w:rPr>
        <w:t>%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del valore del contratto, impregiudicata la prova dell’esistenza di un danno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maggiore;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responsabilità per danno arrecato agli altri concorrenti della gara nella misura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del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 2</w:t>
      </w:r>
      <w:r w:rsidRPr="003244C2">
        <w:rPr>
          <w:rFonts w:cs="TimesNewRoman"/>
          <w:sz w:val="24"/>
          <w:szCs w:val="24"/>
          <w:lang w:val="it-IT" w:eastAsia="it-IT"/>
        </w:rPr>
        <w:t>% del valore del contratto per ogni partecipante, sempre impregiudicata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la prova predetta;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 xml:space="preserve">esclusione del concorrente dalle gare indette 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dalla società </w:t>
      </w:r>
      <w:r w:rsidRPr="003244C2">
        <w:rPr>
          <w:rFonts w:cs="TimesNewRoman"/>
          <w:sz w:val="24"/>
          <w:szCs w:val="24"/>
          <w:lang w:val="it-IT" w:eastAsia="it-IT"/>
        </w:rPr>
        <w:t xml:space="preserve">per 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2 </w:t>
      </w:r>
      <w:r w:rsidRPr="003244C2">
        <w:rPr>
          <w:rFonts w:cs="TimesNewRoman"/>
          <w:sz w:val="24"/>
          <w:szCs w:val="24"/>
          <w:lang w:val="it-IT" w:eastAsia="it-IT"/>
        </w:rPr>
        <w:t>anni.</w:t>
      </w:r>
    </w:p>
    <w:p w:rsidR="00C41632" w:rsidRPr="003244C2" w:rsidRDefault="00600758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Il presente patto d’i</w:t>
      </w:r>
      <w:r w:rsidR="00C41632" w:rsidRPr="003244C2">
        <w:rPr>
          <w:rFonts w:cs="TimesNewRoman"/>
          <w:sz w:val="24"/>
          <w:szCs w:val="24"/>
          <w:lang w:val="it-IT" w:eastAsia="it-IT"/>
        </w:rPr>
        <w:t>ntegrità e le relative sanzioni applicabili resteranno in vigore sino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alla completa esecuzione del contratto assegnato a seguito della gara in oggetto.</w:t>
      </w:r>
    </w:p>
    <w:p w:rsidR="00C41632" w:rsidRPr="003244C2" w:rsidRDefault="00600758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Le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 controversi</w:t>
      </w:r>
      <w:r w:rsidRPr="003244C2">
        <w:rPr>
          <w:rFonts w:cs="TimesNewRoman"/>
          <w:sz w:val="24"/>
          <w:szCs w:val="24"/>
          <w:lang w:val="it-IT" w:eastAsia="it-IT"/>
        </w:rPr>
        <w:t>e</w:t>
      </w:r>
      <w:r w:rsidR="00726439" w:rsidRPr="003244C2">
        <w:rPr>
          <w:rFonts w:cs="TimesNewRoman"/>
          <w:sz w:val="24"/>
          <w:szCs w:val="24"/>
          <w:lang w:val="it-IT" w:eastAsia="it-IT"/>
        </w:rPr>
        <w:t xml:space="preserve"> relative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 all’interpretazione, ed esecuzione del presente </w:t>
      </w:r>
      <w:r w:rsidRPr="003244C2">
        <w:rPr>
          <w:rFonts w:cs="TimesNewRoman"/>
          <w:sz w:val="24"/>
          <w:szCs w:val="24"/>
          <w:lang w:val="it-IT" w:eastAsia="it-IT"/>
        </w:rPr>
        <w:t>p</w:t>
      </w:r>
      <w:r w:rsidR="00C41632" w:rsidRPr="003244C2">
        <w:rPr>
          <w:rFonts w:cs="TimesNewRoman"/>
          <w:sz w:val="24"/>
          <w:szCs w:val="24"/>
          <w:lang w:val="it-IT" w:eastAsia="it-IT"/>
        </w:rPr>
        <w:t>atto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d’</w:t>
      </w:r>
      <w:r w:rsidRPr="003244C2">
        <w:rPr>
          <w:rFonts w:cs="TimesNewRoman"/>
          <w:sz w:val="24"/>
          <w:szCs w:val="24"/>
          <w:lang w:val="it-IT" w:eastAsia="it-IT"/>
        </w:rPr>
        <w:t>i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ntegrità fra </w:t>
      </w:r>
      <w:r w:rsidR="00BB0BD5" w:rsidRPr="003244C2">
        <w:rPr>
          <w:rFonts w:cs="TimesNewRoman"/>
          <w:sz w:val="24"/>
          <w:szCs w:val="24"/>
          <w:lang w:val="it-IT" w:eastAsia="it-IT"/>
        </w:rPr>
        <w:t>l</w:t>
      </w:r>
      <w:r w:rsidR="00B32CA7" w:rsidRPr="003244C2">
        <w:rPr>
          <w:rFonts w:cs="TimesNewRoman"/>
          <w:sz w:val="24"/>
          <w:szCs w:val="24"/>
          <w:lang w:val="it-IT" w:eastAsia="it-IT"/>
        </w:rPr>
        <w:t>a società ADE S.p.A.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e i concorrenti e tra gli stessi concorrenti sar</w:t>
      </w:r>
      <w:r w:rsidR="00726439" w:rsidRPr="003244C2">
        <w:rPr>
          <w:rFonts w:cs="TimesNewRoman"/>
          <w:sz w:val="24"/>
          <w:szCs w:val="24"/>
          <w:lang w:val="it-IT" w:eastAsia="it-IT"/>
        </w:rPr>
        <w:t>anno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726439" w:rsidRPr="003244C2">
        <w:rPr>
          <w:rFonts w:cs="TimesNewRoman"/>
          <w:sz w:val="24"/>
          <w:szCs w:val="24"/>
          <w:lang w:val="it-IT" w:eastAsia="it-IT"/>
        </w:rPr>
        <w:t>deferite</w:t>
      </w:r>
      <w:r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all’Autorità Giudiziaria competente.</w:t>
      </w:r>
    </w:p>
    <w:p w:rsidR="00A61392" w:rsidRPr="003244C2" w:rsidRDefault="00A61392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Data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, </w:t>
      </w:r>
      <w:r w:rsidR="00600758" w:rsidRPr="003244C2">
        <w:rPr>
          <w:rFonts w:cs="TimesNewRoman"/>
          <w:sz w:val="24"/>
          <w:szCs w:val="24"/>
          <w:lang w:val="it-IT" w:eastAsia="it-IT"/>
        </w:rPr>
        <w:t>……………………………</w:t>
      </w:r>
    </w:p>
    <w:p w:rsidR="00A61392" w:rsidRPr="003244C2" w:rsidRDefault="00A61392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</w:p>
    <w:p w:rsidR="000576E2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 xml:space="preserve">Per </w:t>
      </w:r>
      <w:r w:rsidR="00A61392" w:rsidRPr="003244C2">
        <w:rPr>
          <w:rFonts w:cs="TimesNewRoman"/>
          <w:sz w:val="24"/>
          <w:szCs w:val="24"/>
          <w:lang w:val="it-IT" w:eastAsia="it-IT"/>
        </w:rPr>
        <w:t xml:space="preserve">ADE S.p.A. </w:t>
      </w:r>
    </w:p>
    <w:p w:rsidR="00600758" w:rsidRPr="003244C2" w:rsidRDefault="00600758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(……………………………………………)</w:t>
      </w:r>
    </w:p>
    <w:p w:rsidR="00600758" w:rsidRPr="003244C2" w:rsidRDefault="00600758" w:rsidP="00A61392">
      <w:pPr>
        <w:spacing w:line="300" w:lineRule="exact"/>
        <w:rPr>
          <w:sz w:val="24"/>
          <w:szCs w:val="24"/>
          <w:lang w:val="it-IT"/>
        </w:rPr>
      </w:pPr>
      <w:r w:rsidRPr="003244C2">
        <w:rPr>
          <w:rFonts w:cs="TimesNewRoman"/>
          <w:sz w:val="24"/>
          <w:szCs w:val="24"/>
          <w:lang w:val="it-IT" w:eastAsia="it-IT"/>
        </w:rPr>
        <w:t>…………………………………………………………………</w:t>
      </w:r>
    </w:p>
    <w:p w:rsidR="00600758" w:rsidRPr="003244C2" w:rsidRDefault="00600758" w:rsidP="00452BAF">
      <w:pPr>
        <w:spacing w:line="300" w:lineRule="exact"/>
        <w:jc w:val="center"/>
        <w:rPr>
          <w:rFonts w:cs="TimesNewRoman"/>
          <w:sz w:val="24"/>
          <w:szCs w:val="24"/>
          <w:lang w:val="it-IT" w:eastAsia="it-IT"/>
        </w:rPr>
      </w:pPr>
    </w:p>
    <w:p w:rsidR="00BB0BD5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Il legale rappresentante dell’operatore economico concorrente</w:t>
      </w:r>
    </w:p>
    <w:p w:rsidR="00BB0BD5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(……………………………………………)</w:t>
      </w:r>
    </w:p>
    <w:p w:rsidR="00BB0BD5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…………………………………………………………………</w:t>
      </w:r>
    </w:p>
    <w:p w:rsidR="00726439" w:rsidRPr="00CC5C53" w:rsidRDefault="00726439" w:rsidP="00452BAF">
      <w:pPr>
        <w:spacing w:line="300" w:lineRule="exact"/>
        <w:jc w:val="center"/>
        <w:rPr>
          <w:rFonts w:cs="TimesNewRoman"/>
          <w:sz w:val="20"/>
          <w:szCs w:val="20"/>
          <w:lang w:val="it-IT" w:eastAsia="it-IT"/>
        </w:rPr>
      </w:pPr>
    </w:p>
    <w:p w:rsidR="003244C2" w:rsidRPr="00CC5C53" w:rsidRDefault="003244C2" w:rsidP="003244C2">
      <w:pPr>
        <w:spacing w:line="300" w:lineRule="exact"/>
        <w:rPr>
          <w:rFonts w:cs="TimesNewRoman"/>
          <w:sz w:val="20"/>
          <w:szCs w:val="20"/>
          <w:lang w:val="it-IT" w:eastAsia="it-IT"/>
        </w:rPr>
      </w:pPr>
    </w:p>
    <w:p w:rsidR="00726439" w:rsidRPr="00CC5C53" w:rsidRDefault="00726439" w:rsidP="00452BAF">
      <w:pPr>
        <w:pStyle w:val="Corpotesto"/>
        <w:spacing w:line="300" w:lineRule="exact"/>
        <w:rPr>
          <w:rFonts w:ascii="Calibri" w:hAnsi="Calibri" w:cs="TimesNewRoman"/>
          <w:sz w:val="20"/>
          <w:szCs w:val="20"/>
        </w:rPr>
      </w:pPr>
      <w:r w:rsidRPr="00CC5C53">
        <w:rPr>
          <w:rFonts w:ascii="Calibri" w:hAnsi="Calibri" w:cs="TimesNewRoman"/>
          <w:b/>
          <w:sz w:val="20"/>
          <w:szCs w:val="20"/>
        </w:rPr>
        <w:t>N.B.</w:t>
      </w:r>
      <w:r w:rsidRPr="00CC5C53">
        <w:rPr>
          <w:rFonts w:ascii="Calibri" w:hAnsi="Calibri" w:cs="TimesNewRoman"/>
          <w:b/>
          <w:sz w:val="20"/>
          <w:szCs w:val="20"/>
        </w:rPr>
        <w:br/>
      </w:r>
      <w:r w:rsidRPr="00CC5C53">
        <w:rPr>
          <w:rFonts w:ascii="Calibri" w:hAnsi="Calibri" w:cs="Verdana"/>
          <w:sz w:val="20"/>
          <w:szCs w:val="20"/>
        </w:rPr>
        <w:t xml:space="preserve">Il presente patto d’integrità deve essere obbligatoriamente sottoscritto e presentato insieme </w:t>
      </w:r>
      <w:r w:rsidRPr="00CC5C53">
        <w:rPr>
          <w:rFonts w:ascii="Calibri" w:hAnsi="Calibri" w:cs="TimesNewRoman"/>
          <w:sz w:val="20"/>
          <w:szCs w:val="20"/>
        </w:rPr>
        <w:t>all’offerta da ciascun partecipante alla gara.</w:t>
      </w:r>
    </w:p>
    <w:p w:rsidR="00726439" w:rsidRPr="00CC5C53" w:rsidRDefault="00726439" w:rsidP="00452BAF">
      <w:pPr>
        <w:pStyle w:val="Corpotesto"/>
        <w:spacing w:line="300" w:lineRule="exact"/>
        <w:rPr>
          <w:rFonts w:ascii="Calibri" w:hAnsi="Calibri"/>
          <w:sz w:val="20"/>
          <w:szCs w:val="20"/>
        </w:rPr>
      </w:pPr>
      <w:r w:rsidRPr="00CC5C53">
        <w:rPr>
          <w:rFonts w:ascii="Calibri" w:hAnsi="Calibri" w:cs="TimesNewRoman"/>
          <w:sz w:val="20"/>
          <w:szCs w:val="20"/>
        </w:rPr>
        <w:t>La mancanza del documento debitamente sottoscritto dal legale rappresentante del soggetto concorrente comporterà l’esclusione dalla gara.</w:t>
      </w:r>
    </w:p>
    <w:sectPr w:rsidR="00726439" w:rsidRPr="00CC5C5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CC" w:rsidRDefault="004813CC" w:rsidP="00A61392">
      <w:pPr>
        <w:spacing w:after="0" w:line="240" w:lineRule="auto"/>
      </w:pPr>
      <w:r>
        <w:separator/>
      </w:r>
    </w:p>
  </w:endnote>
  <w:endnote w:type="continuationSeparator" w:id="0">
    <w:p w:rsidR="004813CC" w:rsidRDefault="004813CC" w:rsidP="00A6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CC" w:rsidRDefault="004813CC" w:rsidP="00A61392">
      <w:pPr>
        <w:spacing w:after="0" w:line="240" w:lineRule="auto"/>
      </w:pPr>
      <w:r>
        <w:separator/>
      </w:r>
    </w:p>
  </w:footnote>
  <w:footnote w:type="continuationSeparator" w:id="0">
    <w:p w:rsidR="004813CC" w:rsidRDefault="004813CC" w:rsidP="00A6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392" w:rsidRPr="00594537" w:rsidRDefault="00A61392" w:rsidP="00A61392">
    <w:pPr>
      <w:pStyle w:val="Intestazione"/>
    </w:pPr>
    <w:proofErr w:type="spellStart"/>
    <w:r w:rsidRPr="00690CA3">
      <w:rPr>
        <w:b/>
      </w:rPr>
      <w:t>Busta</w:t>
    </w:r>
    <w:proofErr w:type="spellEnd"/>
    <w:r w:rsidRPr="00690CA3">
      <w:rPr>
        <w:b/>
      </w:rPr>
      <w:t xml:space="preserve"> A</w:t>
    </w:r>
  </w:p>
  <w:p w:rsidR="00A61392" w:rsidRPr="00A61392" w:rsidRDefault="00A61392" w:rsidP="00A613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46D7"/>
    <w:multiLevelType w:val="hybridMultilevel"/>
    <w:tmpl w:val="C250E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4EE2"/>
    <w:multiLevelType w:val="multilevel"/>
    <w:tmpl w:val="328C6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B6136F1"/>
    <w:multiLevelType w:val="hybridMultilevel"/>
    <w:tmpl w:val="D618E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05"/>
    <w:multiLevelType w:val="hybridMultilevel"/>
    <w:tmpl w:val="DE224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3C4F"/>
    <w:multiLevelType w:val="hybridMultilevel"/>
    <w:tmpl w:val="B368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632"/>
    <w:rsid w:val="00007229"/>
    <w:rsid w:val="00016970"/>
    <w:rsid w:val="000576E2"/>
    <w:rsid w:val="001946B9"/>
    <w:rsid w:val="001F7CF1"/>
    <w:rsid w:val="003244C2"/>
    <w:rsid w:val="00397F9A"/>
    <w:rsid w:val="00423FA2"/>
    <w:rsid w:val="00452BAF"/>
    <w:rsid w:val="004658B9"/>
    <w:rsid w:val="004813CC"/>
    <w:rsid w:val="00600758"/>
    <w:rsid w:val="00682C3D"/>
    <w:rsid w:val="007222BB"/>
    <w:rsid w:val="00726439"/>
    <w:rsid w:val="008A3375"/>
    <w:rsid w:val="009D1270"/>
    <w:rsid w:val="009E0675"/>
    <w:rsid w:val="00A57A18"/>
    <w:rsid w:val="00A61392"/>
    <w:rsid w:val="00B32CA7"/>
    <w:rsid w:val="00B43D9E"/>
    <w:rsid w:val="00BB0BD5"/>
    <w:rsid w:val="00BE0A26"/>
    <w:rsid w:val="00C41632"/>
    <w:rsid w:val="00CC5C53"/>
    <w:rsid w:val="00DE64FB"/>
    <w:rsid w:val="00F84388"/>
    <w:rsid w:val="00F90A50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6C73"/>
  <w15:chartTrackingRefBased/>
  <w15:docId w15:val="{0ABAE7ED-8F7A-4A1E-85F3-E786C01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E79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40" w:after="0"/>
      <w:outlineLvl w:val="4"/>
    </w:pPr>
    <w:rPr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40" w:after="0"/>
      <w:outlineLvl w:val="5"/>
    </w:pPr>
    <w:rPr>
      <w:color w:val="1F4E79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E79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keepLines/>
      <w:spacing w:before="40" w:after="0"/>
      <w:outlineLvl w:val="8"/>
    </w:pPr>
    <w:rPr>
      <w:rFonts w:ascii="Calibri Light" w:hAnsi="Calibri Light" w:cs="Times New Roman"/>
      <w:i/>
      <w:iCs/>
      <w:color w:val="262626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="Calibri Light" w:hAnsi="Calibri Light" w:cs="Times New Roman"/>
      <w:spacing w:val="-10"/>
      <w:sz w:val="56"/>
      <w:szCs w:val="56"/>
    </w:rPr>
  </w:style>
  <w:style w:type="character" w:customStyle="1" w:styleId="TitoloCarattere">
    <w:name w:val="Titolo Carattere"/>
    <w:link w:val="Titolo"/>
    <w:uiPriority w:val="10"/>
    <w:rPr>
      <w:rFonts w:ascii="Calibri Light" w:eastAsia="SimSun" w:hAnsi="Calibri Light" w:cs="Times New Roman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Pr>
      <w:color w:val="5A5A5A"/>
      <w:spacing w:val="15"/>
    </w:rPr>
  </w:style>
  <w:style w:type="character" w:customStyle="1" w:styleId="Titolo1Carattere">
    <w:name w:val="Titolo 1 Carattere"/>
    <w:link w:val="Titolo1"/>
    <w:uiPriority w:val="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olo3Carattere">
    <w:name w:val="Titolo 3 Carattere"/>
    <w:link w:val="Titolo3"/>
    <w:uiPriority w:val="9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Titolo4Carattere">
    <w:name w:val="Titolo 4 Carattere"/>
    <w:link w:val="Titolo4"/>
    <w:uiPriority w:val="9"/>
    <w:rPr>
      <w:rFonts w:ascii="Calibri Light" w:eastAsia="SimSun" w:hAnsi="Calibri Light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rPr>
      <w:rFonts w:ascii="Calibri Light" w:eastAsia="SimSun" w:hAnsi="Calibri Light" w:cs="Times New Roman"/>
      <w:color w:val="2E74B5"/>
    </w:rPr>
  </w:style>
  <w:style w:type="character" w:customStyle="1" w:styleId="Titolo6Carattere">
    <w:name w:val="Titolo 6 Carattere"/>
    <w:link w:val="Titolo6"/>
    <w:uiPriority w:val="9"/>
    <w:rPr>
      <w:rFonts w:ascii="Calibri Light" w:eastAsia="SimSun" w:hAnsi="Calibri Light" w:cs="Times New Roman"/>
      <w:color w:val="1F4E79"/>
    </w:rPr>
  </w:style>
  <w:style w:type="character" w:customStyle="1" w:styleId="Titolo7Carattere">
    <w:name w:val="Titolo 7 Carattere"/>
    <w:link w:val="Titolo7"/>
    <w:uiPriority w:val="9"/>
    <w:rPr>
      <w:rFonts w:ascii="Calibri Light" w:eastAsia="SimSun" w:hAnsi="Calibri Light" w:cs="Times New Roman"/>
      <w:i/>
      <w:iCs/>
      <w:color w:val="1F4E79"/>
    </w:rPr>
  </w:style>
  <w:style w:type="character" w:customStyle="1" w:styleId="Titolo8Carattere">
    <w:name w:val="Titolo 8 Carattere"/>
    <w:link w:val="Titolo8"/>
    <w:uiPriority w:val="9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itolo9Carattere">
    <w:name w:val="Titolo 9 Carattere"/>
    <w:link w:val="Titolo9"/>
    <w:uiPriority w:val="9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styleId="Enfasidelicata">
    <w:name w:val="Subtle Emphasis"/>
    <w:uiPriority w:val="19"/>
    <w:qFormat/>
    <w:rPr>
      <w:i/>
      <w:iCs/>
      <w:color w:val="404040"/>
    </w:rPr>
  </w:style>
  <w:style w:type="character" w:styleId="Enfasicorsivo">
    <w:name w:val="Emphasis"/>
    <w:uiPriority w:val="20"/>
    <w:qFormat/>
    <w:rPr>
      <w:i/>
      <w:iCs/>
      <w:color w:val="auto"/>
    </w:rPr>
  </w:style>
  <w:style w:type="character" w:styleId="Enfasiintensa">
    <w:name w:val="Intense Emphasis"/>
    <w:uiPriority w:val="21"/>
    <w:qFormat/>
    <w:rPr>
      <w:i/>
      <w:iCs/>
      <w:color w:val="5B9BD5"/>
    </w:rPr>
  </w:style>
  <w:style w:type="character" w:styleId="Enfasigrassetto">
    <w:name w:val="Strong"/>
    <w:uiPriority w:val="22"/>
    <w:qFormat/>
    <w:rPr>
      <w:b/>
      <w:bCs/>
      <w:color w:val="auto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zioneintensaCarattere">
    <w:name w:val="Citazione intensa Carattere"/>
    <w:link w:val="Citazioneintensa"/>
    <w:uiPriority w:val="30"/>
    <w:rPr>
      <w:i/>
      <w:iCs/>
      <w:color w:val="5B9BD5"/>
    </w:rPr>
  </w:style>
  <w:style w:type="character" w:styleId="Riferimentodelicato">
    <w:name w:val="Subtle Reference"/>
    <w:uiPriority w:val="31"/>
    <w:qFormat/>
    <w:rPr>
      <w:smallCaps/>
      <w:color w:val="404040"/>
    </w:rPr>
  </w:style>
  <w:style w:type="character" w:styleId="Riferimentointenso">
    <w:name w:val="Intense Reference"/>
    <w:uiPriority w:val="32"/>
    <w:qFormat/>
    <w:rPr>
      <w:b/>
      <w:bCs/>
      <w:smallCaps/>
      <w:color w:val="5B9BD5"/>
      <w:spacing w:val="5"/>
    </w:rPr>
  </w:style>
  <w:style w:type="character" w:styleId="Titolodellibro">
    <w:name w:val="Book Title"/>
    <w:uiPriority w:val="33"/>
    <w:qFormat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olosommario">
    <w:name w:val="TOC Heading"/>
    <w:basedOn w:val="Titolo1"/>
    <w:next w:val="Normale"/>
    <w:uiPriority w:val="39"/>
    <w:qFormat/>
    <w:pPr>
      <w:outlineLvl w:val="9"/>
    </w:pPr>
  </w:style>
  <w:style w:type="paragraph" w:styleId="Nessunaspaziatura">
    <w:name w:val="No Spacing"/>
    <w:uiPriority w:val="1"/>
    <w:qFormat/>
    <w:rPr>
      <w:sz w:val="22"/>
      <w:szCs w:val="22"/>
      <w:lang w:val="en-US" w:eastAsia="ja-JP"/>
    </w:rPr>
  </w:style>
  <w:style w:type="paragraph" w:styleId="Corpotesto">
    <w:name w:val="Body Text"/>
    <w:basedOn w:val="Normale"/>
    <w:link w:val="CorpotestoCarattere"/>
    <w:uiPriority w:val="99"/>
    <w:rsid w:val="00FD5E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link w:val="Corpotesto"/>
    <w:uiPriority w:val="99"/>
    <w:rsid w:val="00FD5E8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1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1392"/>
    <w:rPr>
      <w:sz w:val="22"/>
      <w:szCs w:val="22"/>
      <w:lang w:val="en-US"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A61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61392"/>
    <w:rPr>
      <w:sz w:val="22"/>
      <w:szCs w:val="22"/>
      <w:lang w:val="en-US" w:eastAsia="ja-JP"/>
    </w:rPr>
  </w:style>
  <w:style w:type="paragraph" w:customStyle="1" w:styleId="Default">
    <w:name w:val="Default"/>
    <w:rsid w:val="00A61392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61392"/>
    <w:rPr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rsid w:val="00F843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843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esp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abarrini\Desktop\word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word2013.dotx</Template>
  <TotalTime>7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AGGIUDICATRICE: (INDIRIZZO, NUMERO DI TELEFONO E DI FAX, NONCHÉ INDIRIZZO ELETTRONICO) ………………………………………………………………………………………………………………</vt:lpstr>
    </vt:vector>
  </TitlesOfParts>
  <Company/>
  <LinksUpToDate>false</LinksUpToDate>
  <CharactersWithSpaces>4615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mailto:adespa@legalmail.it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AGGIUDICATRICE: (INDIRIZZO, NUMERO DI TELEFONO E DI FAX, NONCHÉ INDIRIZZO ELETTRONICO) ………………………………………………………………………………………………………………</dc:title>
  <dc:subject/>
  <dc:creator>Tabarrini Luca</dc:creator>
  <cp:keywords/>
  <cp:lastModifiedBy>Roberta Gandolfi</cp:lastModifiedBy>
  <cp:revision>9</cp:revision>
  <dcterms:created xsi:type="dcterms:W3CDTF">2017-02-08T09:38:00Z</dcterms:created>
  <dcterms:modified xsi:type="dcterms:W3CDTF">2019-05-29T09:35:00Z</dcterms:modified>
</cp:coreProperties>
</file>